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Helvetica" w:hAnsi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hAnsi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hAnsi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Chers tous,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  <w:r>
        <w:rPr>
          <w:rStyle w:val="Aucun"/>
          <w:rFonts w:ascii="Helvetica" w:hAnsi="Helvetica"/>
          <w:b w:val="0"/>
          <w:bCs w:val="0"/>
          <w:outline w:val="0"/>
          <w:color w:val="5855d6"/>
          <w:sz w:val="28"/>
          <w:szCs w:val="28"/>
          <w:rtl w:val="0"/>
          <w:lang w:val="it-IT"/>
          <w14:textFill>
            <w14:solidFill>
              <w14:srgbClr w14:val="5856D6"/>
            </w14:solidFill>
          </w14:textFill>
        </w:rPr>
        <w:t xml:space="preserve">merci </w:t>
      </w:r>
      <w:r>
        <w:rPr>
          <w:rStyle w:val="Aucun"/>
          <w:rFonts w:ascii="Helvetica" w:hAnsi="Helvetica" w:hint="default"/>
          <w:b w:val="0"/>
          <w:bCs w:val="0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0"/>
          <w:b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 xml:space="preserve">vous tous qui </w:t>
      </w:r>
      <w:r>
        <w:rPr>
          <w:rStyle w:val="Aucun"/>
          <w:rFonts w:ascii="Helvetica" w:hAnsi="Helvetica" w:hint="default"/>
          <w:b w:val="0"/>
          <w:bCs w:val="0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ê</w:t>
      </w:r>
      <w:r>
        <w:rPr>
          <w:rStyle w:val="Aucun"/>
          <w:rFonts w:ascii="Helvetica" w:hAnsi="Helvetica"/>
          <w:b w:val="0"/>
          <w:b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tes pr</w:t>
      </w:r>
      <w:r>
        <w:rPr>
          <w:rStyle w:val="Aucun"/>
          <w:rFonts w:ascii="Helvetica" w:hAnsi="Helvetica" w:hint="default"/>
          <w:b w:val="0"/>
          <w:bCs w:val="0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ê</w:t>
      </w:r>
      <w:r>
        <w:rPr>
          <w:rStyle w:val="Aucun"/>
          <w:rFonts w:ascii="Helvetica" w:hAnsi="Helvetica"/>
          <w:b w:val="0"/>
          <w:bCs w:val="0"/>
          <w:outline w:val="0"/>
          <w:color w:val="5855d6"/>
          <w:sz w:val="28"/>
          <w:szCs w:val="28"/>
          <w:rtl w:val="0"/>
          <w:lang w:val="en-US"/>
          <w14:textFill>
            <w14:solidFill>
              <w14:srgbClr w14:val="5856D6"/>
            </w14:solidFill>
          </w14:textFill>
        </w:rPr>
        <w:t xml:space="preserve">ts </w:t>
      </w:r>
      <w:r>
        <w:rPr>
          <w:rStyle w:val="Aucun"/>
          <w:rFonts w:ascii="Helvetica" w:hAnsi="Helvetica" w:hint="default"/>
          <w:b w:val="0"/>
          <w:bCs w:val="0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0"/>
          <w:bCs w:val="0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 xml:space="preserve">relever le </w:t>
      </w:r>
      <w:r>
        <w:rPr>
          <w:rFonts w:ascii="Helvetica" w:hAnsi="Helvetica"/>
          <w:b w:val="1"/>
          <w:bCs w:val="1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  <w:t>d</w:t>
      </w:r>
      <w:r>
        <w:rPr>
          <w:rFonts w:ascii="Helvetica" w:hAnsi="Helvetica" w:hint="default"/>
          <w:b w:val="1"/>
          <w:bCs w:val="1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 xml:space="preserve">fi de prier pour un enfant/jeune de notre </w:t>
      </w:r>
      <w:r>
        <w:rPr>
          <w:rFonts w:ascii="Helvetica" w:hAnsi="Helvetica" w:hint="default"/>
          <w:b w:val="1"/>
          <w:bCs w:val="1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5855d6"/>
          <w:sz w:val="28"/>
          <w:szCs w:val="28"/>
          <w:rtl w:val="0"/>
          <w:lang w:val="fr-FR"/>
          <w14:textFill>
            <w14:solidFill>
              <w14:srgbClr w14:val="5856D6"/>
            </w14:solidFill>
          </w14:textFill>
        </w:rPr>
        <w:t xml:space="preserve">glise pendant 28 jours !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outline w:val="0"/>
          <w:color w:val="5855d6"/>
          <w:sz w:val="28"/>
          <w:szCs w:val="28"/>
          <w:u w:val="none"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rtl w:val="0"/>
          <w:lang w:val="fr-FR"/>
          <w14:textFill>
            <w14:solidFill>
              <w14:srgbClr w14:val="5856D6"/>
            </w14:solidFill>
          </w14:textFill>
        </w:rPr>
        <w:t>Concr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rtl w:val="0"/>
          <w:lang w:val="it-IT"/>
          <w14:textFill>
            <w14:solidFill>
              <w14:srgbClr w14:val="5856D6"/>
            </w14:solidFill>
          </w14:textFill>
        </w:rPr>
        <w:t>è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tement, comme 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rtl w:val="0"/>
          <w14:textFill>
            <w14:solidFill>
              <w14:srgbClr w14:val="5856D6"/>
            </w14:solidFill>
          </w14:textFill>
        </w:rPr>
        <w:t>ç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rtl w:val="0"/>
          <w:lang w:val="fr-FR"/>
          <w14:textFill>
            <w14:solidFill>
              <w14:srgbClr w14:val="5856D6"/>
            </w14:solidFill>
          </w14:textFill>
        </w:rPr>
        <w:t>a se passe ?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- Chacun prie de son c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ô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t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comme il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de-DE"/>
          <w14:textFill>
            <w14:solidFill>
              <w14:srgbClr w14:val="5856D6"/>
            </w14:solidFill>
          </w14:textFill>
        </w:rPr>
        <w:t>·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elle le souhaite, 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partir du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________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S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it-IT"/>
          <w14:textFill>
            <w14:solidFill>
              <w14:srgbClr w14:val="5856D6"/>
            </w14:solidFill>
          </w14:textFill>
        </w:rPr>
        <w:t>i c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1"/>
          <w14:textFill>
            <w14:solidFill>
              <w14:srgbClr w14:val="5856D6"/>
            </w14:solidFill>
          </w14:textFill>
        </w:rPr>
        <w:t>’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est possible, nous pourrions avoir un petit temps de feedback lors du culte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 le _________.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- Vous trouverez le </w:t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"http://legacyfrance.com/wp-content/uploads/2019/12/livret_Legacy.pdf"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sz w:val="28"/>
          <w:szCs w:val="28"/>
          <w:u w:val="single" w:color="0067d9"/>
          <w:rtl w:val="0"/>
          <w:lang w:val="pt-PT"/>
          <w14:textFill>
            <w14:solidFill>
              <w14:srgbClr w14:val="0068DA"/>
            </w14:solidFill>
          </w14:textFill>
        </w:rPr>
        <w:t>guide de pri</w:t>
      </w:r>
      <w:r>
        <w:rPr>
          <w:rStyle w:val="Hyperlink.0"/>
          <w:rFonts w:ascii="Helvetica" w:hAnsi="Helvetica" w:hint="default"/>
          <w:outline w:val="0"/>
          <w:color w:val="0067d9"/>
          <w:sz w:val="28"/>
          <w:szCs w:val="28"/>
          <w:u w:val="single" w:color="0067d9"/>
          <w:rtl w:val="0"/>
          <w:lang w:val="it-IT"/>
          <w14:textFill>
            <w14:solidFill>
              <w14:srgbClr w14:val="0068DA"/>
            </w14:solidFill>
          </w14:textFill>
        </w:rPr>
        <w:t>è</w:t>
      </w:r>
      <w:r>
        <w:rPr>
          <w:rStyle w:val="Hyperlink.0"/>
          <w:rFonts w:ascii="Helvetica" w:hAnsi="Helvetica"/>
          <w:outline w:val="0"/>
          <w:color w:val="0067d9"/>
          <w:sz w:val="28"/>
          <w:szCs w:val="28"/>
          <w:u w:val="single" w:color="0067d9"/>
          <w:rtl w:val="0"/>
          <w:lang w:val="fr-FR"/>
          <w14:textFill>
            <w14:solidFill>
              <w14:srgbClr w14:val="0068DA"/>
            </w14:solidFill>
          </w14:textFill>
        </w:rPr>
        <w:t>re en ligne ici</w:t>
      </w:r>
      <w:r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 xml:space="preserve"> (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t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l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charger, imprimer ou consulter sur votre support informatique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 habituel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), ou en ligne sur </w:t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instrText xml:space="preserve"> HYPERLINK "https://my.bible.com/fr/search/plans?q=legacy"</w:instrText>
      </w:r>
      <w:r>
        <w:rPr>
          <w:rStyle w:val="Hyperlink.0"/>
          <w:rFonts w:ascii="Helvetica" w:cs="Helvetica" w:hAnsi="Helvetica" w:eastAsia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67d9"/>
          <w:sz w:val="28"/>
          <w:szCs w:val="28"/>
          <w:u w:val="single" w:color="0067d9"/>
          <w:rtl w:val="0"/>
          <w14:textFill>
            <w14:solidFill>
              <w14:srgbClr w14:val="0068DA"/>
            </w14:solidFill>
          </w14:textFill>
        </w:rPr>
        <w:t>l</w:t>
      </w:r>
      <w:r>
        <w:rPr>
          <w:rStyle w:val="Hyperlink.0"/>
          <w:rFonts w:ascii="Helvetica" w:hAnsi="Helvetica" w:hint="default"/>
          <w:outline w:val="0"/>
          <w:color w:val="0067d9"/>
          <w:sz w:val="28"/>
          <w:szCs w:val="28"/>
          <w:u w:val="single" w:color="0067d9"/>
          <w:rtl w:val="1"/>
          <w14:textFill>
            <w14:solidFill>
              <w14:srgbClr w14:val="0068DA"/>
            </w14:solidFill>
          </w14:textFill>
        </w:rPr>
        <w:t>’</w:t>
      </w:r>
      <w:r>
        <w:rPr>
          <w:rStyle w:val="Hyperlink.0"/>
          <w:rFonts w:ascii="Helvetica" w:hAnsi="Helvetica"/>
          <w:outline w:val="0"/>
          <w:color w:val="0067d9"/>
          <w:sz w:val="28"/>
          <w:szCs w:val="28"/>
          <w:u w:val="single" w:color="0067d9"/>
          <w:rtl w:val="0"/>
          <w:lang w:val="it-IT"/>
          <w14:textFill>
            <w14:solidFill>
              <w14:srgbClr w14:val="0068DA"/>
            </w14:solidFill>
          </w14:textFill>
        </w:rPr>
        <w:t>application YouVersion</w:t>
      </w:r>
      <w:r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- Chaque jour vous est propos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une courte m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ditation, une pri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it-IT"/>
          <w14:textFill>
            <w14:solidFill>
              <w14:srgbClr w14:val="5856D6"/>
            </w14:solidFill>
          </w14:textFill>
        </w:rPr>
        <w:t>è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re, et des textes bibliques.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Ce parcours de 28 jours permet de couvrir une large partie des situations que rencontrent les enfants/jeunes aujourd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1"/>
          <w14:textFill>
            <w14:solidFill>
              <w14:srgbClr w14:val="5856D6"/>
            </w14:solidFill>
          </w14:textFill>
        </w:rPr>
        <w:t>’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hui.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- Pour ceux qui prieront pour des jeunes enfants, voire des nourrissons (!), ne vous inqui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tez pas, vos pri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it-IT"/>
          <w14:textFill>
            <w14:solidFill>
              <w14:srgbClr w14:val="5856D6"/>
            </w14:solidFill>
          </w14:textFill>
        </w:rPr>
        <w:t>è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res ne seront pas p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  <w:t>rim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es lorsqu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1"/>
          <w14:textFill>
            <w14:solidFill>
              <w14:srgbClr w14:val="5856D6"/>
            </w14:solidFill>
          </w14:textFill>
        </w:rPr>
        <w:t>’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ils seront face dans quelques ann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es aux d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fis pour lesquels vous allez prier ces jours-ci ! ;)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Voici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es-ES_tradnl"/>
          <w14:textFill>
            <w14:solidFill>
              <w14:srgbClr w14:val="5856D6"/>
            </w14:solidFill>
          </w14:textFill>
        </w:rPr>
        <w:t xml:space="preserve"> en pi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it-IT"/>
          <w14:textFill>
            <w14:solidFill>
              <w14:srgbClr w14:val="5856D6"/>
            </w14:solidFill>
          </w14:textFill>
        </w:rPr>
        <w:t>è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ce-jointe la r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partition pour savoir qui prie pour qui !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8"/>
          <w:szCs w:val="28"/>
          <w:u w:color="5855d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Encore un grand merci pour votre participation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.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Vous recevrez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un petit mail le 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________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 xml:space="preserve"> pour vous rappeler le d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but du d</w:t>
      </w:r>
      <w:r>
        <w:rPr>
          <w:rFonts w:ascii="Helvetica" w:hAnsi="Helvetica" w:hint="default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é</w:t>
      </w:r>
      <w:r>
        <w:rPr>
          <w:rFonts w:ascii="Helvetica" w:hAnsi="Helvetica"/>
          <w:outline w:val="0"/>
          <w:color w:val="5855d6"/>
          <w:sz w:val="28"/>
          <w:szCs w:val="28"/>
          <w:u w:color="5855d6"/>
          <w:rtl w:val="0"/>
          <w:lang w:val="fr-FR"/>
          <w14:textFill>
            <w14:solidFill>
              <w14:srgbClr w14:val="5856D6"/>
            </w14:solidFill>
          </w14:textFill>
        </w:rPr>
        <w:t>fi 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it-IT"/>
    </w:rPr>
  </w:style>
  <w:style w:type="character" w:styleId="Hyperlink.0">
    <w:name w:val="Hyperlink.0"/>
    <w:basedOn w:val="Aucun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